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F3" w:rsidRDefault="00DB09E8" w:rsidP="00DB09E8">
      <w:pPr>
        <w:jc w:val="center"/>
        <w:rPr>
          <w:sz w:val="10"/>
          <w:szCs w:val="10"/>
        </w:rPr>
      </w:pPr>
      <w:r>
        <w:rPr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255pt">
            <v:imagedata r:id="rId8" o:title="14_Школа права"/>
          </v:shape>
        </w:pict>
      </w:r>
    </w:p>
    <w:p w:rsidR="00DB09E8" w:rsidRDefault="00DB09E8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8"/>
        <w:gridCol w:w="4433"/>
      </w:tblGrid>
      <w:tr w:rsidR="00D17CF3" w:rsidRPr="00DB09E8">
        <w:trPr>
          <w:trHeight w:val="1250"/>
        </w:trPr>
        <w:tc>
          <w:tcPr>
            <w:tcW w:w="51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17CF3" w:rsidRDefault="00233719">
            <w:pPr>
              <w:jc w:val="center"/>
              <w:rPr>
                <w:bCs/>
                <w:i/>
                <w:color w:val="000000"/>
              </w:rPr>
            </w:pPr>
            <w:r w:rsidRPr="005E6546">
              <w:rPr>
                <w:noProof/>
                <w:lang w:eastAsia="ru-RU"/>
              </w:rPr>
              <w:pict>
                <v:shape id="_x0000_i1026" o:spid="_x0000_i1026" type="#_x0000_t75" style="width:246pt;height:51.75pt;visibility:visible;mso-wrap-style:square">
                  <v:imagedata r:id="rId9" o:title=""/>
                </v:shape>
              </w:pict>
            </w:r>
          </w:p>
        </w:tc>
        <w:tc>
          <w:tcPr>
            <w:tcW w:w="4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17CF3" w:rsidRDefault="00D17CF3">
            <w:pPr>
              <w:pStyle w:val="ac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</w:pPr>
          </w:p>
          <w:p w:rsidR="00D17CF3" w:rsidRDefault="00233719">
            <w:pPr>
              <w:pStyle w:val="ac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г. Самара, ул. Ленинская, 25а, корп.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  <w:t>№ 1</w:t>
            </w:r>
          </w:p>
          <w:p w:rsidR="00D17CF3" w:rsidRDefault="0023371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e-mail: </w:t>
            </w:r>
            <w:hyperlink r:id="rId10" w:history="1">
              <w:r>
                <w:rPr>
                  <w:rStyle w:val="af2"/>
                  <w:bCs/>
                  <w:color w:val="000000"/>
                </w:rPr>
                <w:t>pr</w:t>
              </w:r>
              <w:r>
                <w:rPr>
                  <w:rStyle w:val="af2"/>
                  <w:bCs/>
                  <w:color w:val="000000"/>
                </w:rPr>
                <w:t>_</w:t>
              </w:r>
              <w:r>
                <w:rPr>
                  <w:rStyle w:val="af2"/>
                  <w:bCs/>
                  <w:color w:val="000000"/>
                </w:rPr>
                <w:t>fkp</w:t>
              </w:r>
              <w:r>
                <w:rPr>
                  <w:rStyle w:val="af2"/>
                  <w:bCs/>
                  <w:color w:val="000000"/>
                </w:rPr>
                <w:t>@</w:t>
              </w:r>
              <w:r>
                <w:rPr>
                  <w:rStyle w:val="af2"/>
                  <w:bCs/>
                  <w:color w:val="000000"/>
                </w:rPr>
                <w:t>mail</w:t>
              </w:r>
              <w:r>
                <w:rPr>
                  <w:rStyle w:val="af2"/>
                  <w:bCs/>
                  <w:color w:val="000000"/>
                </w:rPr>
                <w:t>.</w:t>
              </w:r>
              <w:r>
                <w:rPr>
                  <w:rStyle w:val="af2"/>
                  <w:bCs/>
                  <w:color w:val="000000"/>
                </w:rPr>
                <w:t>ru</w:t>
              </w:r>
            </w:hyperlink>
            <w:r>
              <w:rPr>
                <w:bCs/>
                <w:color w:val="000000"/>
                <w:lang w:val="en-US"/>
              </w:rPr>
              <w:t xml:space="preserve">, </w:t>
            </w:r>
            <w:r>
              <w:rPr>
                <w:bCs/>
                <w:color w:val="000000"/>
                <w:lang w:val="en-US"/>
              </w:rPr>
              <w:br w:type="textWrapping" w:clear="all"/>
            </w:r>
            <w:r>
              <w:rPr>
                <w:bCs/>
                <w:color w:val="000000"/>
              </w:rPr>
              <w:t>ВК</w:t>
            </w:r>
            <w:r>
              <w:rPr>
                <w:bCs/>
                <w:color w:val="000000"/>
                <w:lang w:val="en-US"/>
              </w:rPr>
              <w:t xml:space="preserve">: vk.com/fkp_samara, </w:t>
            </w:r>
            <w:hyperlink r:id="rId11" w:history="1">
              <w:r>
                <w:rPr>
                  <w:rStyle w:val="af2"/>
                  <w:bCs/>
                </w:rPr>
                <w:t>www.kadastr.ru</w:t>
              </w:r>
            </w:hyperlink>
          </w:p>
          <w:p w:rsidR="00D17CF3" w:rsidRDefault="00D17CF3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</w:tbl>
    <w:p w:rsidR="00D17CF3" w:rsidRDefault="00233719" w:rsidP="00DB09E8">
      <w:pPr>
        <w:pStyle w:val="Default"/>
        <w:spacing w:before="240" w:after="120" w:line="360" w:lineRule="auto"/>
        <w:ind w:firstLine="709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>В Самарской области стартовал проект «Школа права»</w:t>
      </w:r>
    </w:p>
    <w:p w:rsidR="00D17CF3" w:rsidRDefault="00233719" w:rsidP="00DB09E8">
      <w:pPr>
        <w:pStyle w:val="aff2"/>
        <w:spacing w:before="0" w:after="0" w:line="33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школах Самарской области стартовал проект «Школа права», ставший победителем конкурса Фонда президентских грантов 2025 года.</w:t>
      </w:r>
      <w:r>
        <w:rPr>
          <w:b/>
          <w:bCs/>
          <w:sz w:val="28"/>
          <w:szCs w:val="28"/>
        </w:rPr>
        <w:t xml:space="preserve"> Уроки права с учащимися старших классов провел заместитель директора филиала ППК «Роскадастр» по Самарской области Лев Долонько.</w:t>
      </w:r>
    </w:p>
    <w:p w:rsidR="00D17CF3" w:rsidRDefault="00233719" w:rsidP="00DB09E8">
      <w:pPr>
        <w:pStyle w:val="aff2"/>
        <w:spacing w:before="0" w:after="0" w:line="33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Инициатор проекта – Самарское региональное отделение Общероссийской общественной организации «Ассоциация юристов России», заместителем председателя Исполнительного комитета которой, является </w:t>
      </w:r>
      <w:r>
        <w:rPr>
          <w:b/>
          <w:sz w:val="28"/>
          <w:szCs w:val="28"/>
        </w:rPr>
        <w:t>Лев Долонько.</w:t>
      </w:r>
    </w:p>
    <w:p w:rsidR="00D17CF3" w:rsidRDefault="00233719" w:rsidP="00DB09E8">
      <w:pPr>
        <w:pStyle w:val="aff2"/>
        <w:spacing w:before="0"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 встреча с учащимися Академии для одаренных д</w:t>
      </w:r>
      <w:r>
        <w:rPr>
          <w:sz w:val="28"/>
          <w:szCs w:val="28"/>
        </w:rPr>
        <w:t>етей (Наяновой) и школы № 6 г. Самара была посвящена вопросам ответственности несовершеннолетних. Ребята узнали, какие виды ответственности предусматривает российское законодательство, разобрали распространенные заблуждения: почему мнение «мне за это ничег</w:t>
      </w:r>
      <w:r>
        <w:rPr>
          <w:sz w:val="28"/>
          <w:szCs w:val="28"/>
        </w:rPr>
        <w:t>о не будет» опасно, проанализировали реальные случаи и их последствия – как необдуманный поступок может повлиять на всю жизнь.</w:t>
      </w:r>
    </w:p>
    <w:p w:rsidR="00D17CF3" w:rsidRDefault="00233719" w:rsidP="00DB09E8">
      <w:pPr>
        <w:pStyle w:val="aff2"/>
        <w:spacing w:before="0"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Реализация проекта будет осуществляться на протяжении всего учебного года в 25 общеобразовательных учреждениях в 8 муниципальных </w:t>
      </w:r>
      <w:r>
        <w:rPr>
          <w:sz w:val="28"/>
          <w:szCs w:val="28"/>
        </w:rPr>
        <w:t>образованиях Самарской области. Участие в проекте примут более 2500 школьников.</w:t>
      </w:r>
    </w:p>
    <w:p w:rsidR="00D17CF3" w:rsidRDefault="00233719" w:rsidP="00DB09E8">
      <w:pPr>
        <w:pStyle w:val="aff2"/>
        <w:spacing w:before="0" w:after="0" w:line="336" w:lineRule="auto"/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«Такие мероприятия помогают обратить внимание учащихся, что полученные ими правовые знания напрямую влияют на их будущее: позволяют принимать обдуманные решения, не допускать о</w:t>
      </w:r>
      <w:r>
        <w:rPr>
          <w:i/>
          <w:sz w:val="28"/>
          <w:szCs w:val="28"/>
        </w:rPr>
        <w:t>шибок, которые, при всей кажущейся незначительности, могут коренным образом изменить дальнейшую жизнь в худшую сторону. Интерактивный формат мероприятия позволяет вовлечь ребят в рассуждение, помочь им самостоятельно сделать выводы и помочь учителям в реал</w:t>
      </w:r>
      <w:r>
        <w:rPr>
          <w:i/>
          <w:sz w:val="28"/>
          <w:szCs w:val="28"/>
        </w:rPr>
        <w:t>изации основных образовательных программ»,</w:t>
      </w:r>
      <w:r>
        <w:rPr>
          <w:sz w:val="28"/>
          <w:szCs w:val="28"/>
        </w:rPr>
        <w:t xml:space="preserve"> - отметил заместитель директора филиала ППК «Роскадастр» по Самарской области</w:t>
      </w:r>
      <w:r>
        <w:rPr>
          <w:b/>
          <w:sz w:val="28"/>
          <w:szCs w:val="28"/>
        </w:rPr>
        <w:t xml:space="preserve"> Лев Долонько.​</w:t>
      </w:r>
    </w:p>
    <w:p w:rsidR="00D17CF3" w:rsidRDefault="00D17CF3">
      <w:pPr>
        <w:pStyle w:val="aff2"/>
        <w:spacing w:before="0" w:after="0" w:line="360" w:lineRule="auto"/>
        <w:jc w:val="both"/>
        <w:rPr>
          <w:i/>
          <w:color w:val="003366"/>
          <w:sz w:val="28"/>
          <w:szCs w:val="28"/>
        </w:rPr>
      </w:pPr>
    </w:p>
    <w:p w:rsidR="00D17CF3" w:rsidRDefault="00233719">
      <w:pPr>
        <w:pStyle w:val="aff2"/>
        <w:spacing w:before="0" w:after="0" w:line="360" w:lineRule="auto"/>
        <w:ind w:firstLine="709"/>
        <w:jc w:val="both"/>
        <w:rPr>
          <w:i/>
          <w:color w:val="003366"/>
          <w:sz w:val="28"/>
          <w:szCs w:val="28"/>
        </w:rPr>
      </w:pPr>
      <w:r>
        <w:rPr>
          <w:i/>
          <w:color w:val="003366"/>
          <w:sz w:val="28"/>
          <w:szCs w:val="28"/>
        </w:rPr>
        <w:t xml:space="preserve">Филиал ППК «Роскадастр» по Самарской области                 </w:t>
      </w:r>
    </w:p>
    <w:sectPr w:rsidR="00D17CF3">
      <w:pgSz w:w="11906" w:h="16838"/>
      <w:pgMar w:top="1134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19" w:rsidRDefault="00233719">
      <w:r>
        <w:separator/>
      </w:r>
    </w:p>
  </w:endnote>
  <w:endnote w:type="continuationSeparator" w:id="0">
    <w:p w:rsidR="00233719" w:rsidRDefault="002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19" w:rsidRDefault="00233719">
      <w:r>
        <w:separator/>
      </w:r>
    </w:p>
  </w:footnote>
  <w:footnote w:type="continuationSeparator" w:id="0">
    <w:p w:rsidR="00233719" w:rsidRDefault="002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B14E5"/>
    <w:multiLevelType w:val="hybridMultilevel"/>
    <w:tmpl w:val="81E465E2"/>
    <w:lvl w:ilvl="0" w:tplc="2D62973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97C5A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D00F5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40648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F29F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A258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F009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C98CB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6431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CF3"/>
    <w:rsid w:val="00233719"/>
    <w:rsid w:val="00D17CF3"/>
    <w:rsid w:val="00D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0"/>
    <w:link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widowControl w:val="0"/>
      <w:tabs>
        <w:tab w:val="center" w:pos="4677"/>
        <w:tab w:val="right" w:pos="9355"/>
      </w:tabs>
    </w:pPr>
    <w:rPr>
      <w:rFonts w:ascii="Liberation Serif" w:eastAsia="WenQuanYi Micro Hei" w:hAnsi="Liberation Serif" w:cs="Mangal"/>
      <w:szCs w:val="21"/>
      <w:lang w:bidi="hi-IN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80"/>
      <w:u w:val="single"/>
      <w:lang w:val="en-US" w:bidi="en-US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Основной шрифт абзаца;Знак Знак"/>
    <w:link w:val="UserStyle0"/>
    <w:semiHidden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12">
    <w:name w:val="Основной шрифт абзаца1"/>
  </w:style>
  <w:style w:type="character" w:styleId="afc">
    <w:name w:val="Strong"/>
    <w:qFormat/>
    <w:rPr>
      <w:b/>
      <w:bCs/>
    </w:rPr>
  </w:style>
  <w:style w:type="character" w:customStyle="1" w:styleId="afd">
    <w:name w:val="Нет"/>
  </w:style>
  <w:style w:type="character" w:customStyle="1" w:styleId="Hyperlink2">
    <w:name w:val="Hyperlink.2"/>
    <w:rPr>
      <w:rFonts w:ascii="Times New Roman" w:hAnsi="Times New Roman" w:cs="Times New Roman"/>
      <w:color w:val="0000FF"/>
      <w:sz w:val="28"/>
      <w:szCs w:val="28"/>
      <w:u w:val="single"/>
    </w:rPr>
  </w:style>
  <w:style w:type="character" w:styleId="afe">
    <w:name w:val="Emphasis"/>
    <w:qFormat/>
    <w:rPr>
      <w:i/>
      <w:iCs/>
    </w:rPr>
  </w:style>
  <w:style w:type="character" w:customStyle="1" w:styleId="count">
    <w:name w:val="count"/>
    <w:basedOn w:val="12"/>
  </w:style>
  <w:style w:type="character" w:styleId="aff">
    <w:name w:val="page number"/>
    <w:basedOn w:val="12"/>
  </w:style>
  <w:style w:type="paragraph" w:styleId="a0">
    <w:name w:val="Body Text"/>
    <w:basedOn w:val="a"/>
    <w:pPr>
      <w:spacing w:line="360" w:lineRule="auto"/>
      <w:jc w:val="both"/>
    </w:pPr>
    <w:rPr>
      <w:sz w:val="28"/>
      <w:szCs w:val="20"/>
    </w:rPr>
  </w:style>
  <w:style w:type="paragraph" w:styleId="aff0">
    <w:name w:val="List"/>
    <w:basedOn w:val="a0"/>
    <w:rPr>
      <w:rFonts w:ascii="PT Astra Serif" w:hAnsi="PT Astra Serif" w:cs="Noto Sans Devanagari"/>
    </w:rPr>
  </w:style>
  <w:style w:type="paragraph" w:customStyle="1" w:styleId="13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4">
    <w:name w:val="Знак1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280" w:after="280"/>
    </w:pPr>
  </w:style>
  <w:style w:type="paragraph" w:customStyle="1" w:styleId="msonormalmailrucssattributepostfix">
    <w:name w:val="msonormal_mailru_css_attribute_postfix"/>
    <w:basedOn w:val="a"/>
    <w:pPr>
      <w:spacing w:before="280" w:after="280"/>
    </w:pPr>
  </w:style>
  <w:style w:type="paragraph" w:customStyle="1" w:styleId="aff3">
    <w:name w:val="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zh-CN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p100">
    <w:name w:val="p10_0"/>
    <w:basedOn w:val="a"/>
    <w:pPr>
      <w:spacing w:before="280" w:after="280"/>
    </w:pPr>
  </w:style>
  <w:style w:type="paragraph" w:customStyle="1" w:styleId="aff5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UserStyle0">
    <w:name w:val="UserStyle_0"/>
    <w:basedOn w:val="a"/>
    <w:link w:val="af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8">
    <w:name w:val="Balloon Text"/>
    <w:basedOn w:val="a"/>
    <w:link w:val="aff9"/>
    <w:uiPriority w:val="99"/>
    <w:semiHidden/>
    <w:unhideWhenUsed/>
    <w:rsid w:val="00DB09E8"/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link w:val="aff8"/>
    <w:uiPriority w:val="99"/>
    <w:semiHidden/>
    <w:rsid w:val="00DB0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dast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_fkp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>FKP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Анна</dc:creator>
  <cp:lastModifiedBy>Ирина Лысенко</cp:lastModifiedBy>
  <cp:revision>5</cp:revision>
  <dcterms:created xsi:type="dcterms:W3CDTF">2025-10-13T04:26:00Z</dcterms:created>
  <dcterms:modified xsi:type="dcterms:W3CDTF">2025-10-15T11:46:00Z</dcterms:modified>
  <cp:version>726502</cp:version>
</cp:coreProperties>
</file>